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A49B" w14:textId="5035D157" w:rsidR="00042B8B" w:rsidRPr="00042B8B" w:rsidRDefault="00042B8B" w:rsidP="00042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FAAF6B3" w14:textId="2322E993" w:rsidR="00042B8B" w:rsidRPr="00042B8B" w:rsidRDefault="00042B8B" w:rsidP="00042B8B">
      <w:r w:rsidRPr="00042B8B">
        <w:rPr>
          <w:b/>
          <w:bCs/>
        </w:rPr>
        <w:t>Privacy Policy</w:t>
      </w:r>
      <w:r w:rsidRPr="00042B8B">
        <w:t xml:space="preserve"> </w:t>
      </w:r>
      <w:r>
        <w:t xml:space="preserve">Registered Clinical Counsellor </w:t>
      </w:r>
      <w:r w:rsidRPr="00042B8B">
        <w:t>Kamloops, British Columbia</w:t>
      </w:r>
    </w:p>
    <w:p w14:paraId="5CC7337A" w14:textId="693F2784" w:rsidR="00042B8B" w:rsidRPr="00042B8B" w:rsidRDefault="00042B8B" w:rsidP="00042B8B">
      <w:r w:rsidRPr="00042B8B">
        <w:rPr>
          <w:b/>
          <w:bCs/>
        </w:rPr>
        <w:t>Effective Date:</w:t>
      </w:r>
      <w:r w:rsidRPr="00042B8B">
        <w:t xml:space="preserve"> </w:t>
      </w:r>
      <w:proofErr w:type="gramStart"/>
      <w:r>
        <w:t>April,</w:t>
      </w:r>
      <w:proofErr w:type="gramEnd"/>
      <w:r>
        <w:t xml:space="preserve"> 2</w:t>
      </w:r>
      <w:r w:rsidRPr="00042B8B">
        <w:rPr>
          <w:vertAlign w:val="superscript"/>
        </w:rPr>
        <w:t>nd</w:t>
      </w:r>
      <w:r>
        <w:t xml:space="preserve"> 2025</w:t>
      </w:r>
      <w:r w:rsidRPr="00042B8B">
        <w:t xml:space="preserve"> </w:t>
      </w:r>
    </w:p>
    <w:p w14:paraId="610EB24D" w14:textId="776F7723" w:rsidR="00042B8B" w:rsidRPr="00042B8B" w:rsidRDefault="00042B8B" w:rsidP="00042B8B">
      <w:r w:rsidRPr="00042B8B">
        <w:t xml:space="preserve">At </w:t>
      </w:r>
      <w:r>
        <w:t>Registered Clinical Counsellor</w:t>
      </w:r>
      <w:r w:rsidRPr="00042B8B">
        <w:t xml:space="preserve">, your privacy is a top priority. This Privacy Policy outlines how we collect, use, protect, and disclose your personal information in accordance with the </w:t>
      </w:r>
      <w:r w:rsidRPr="00042B8B">
        <w:rPr>
          <w:b/>
          <w:bCs/>
        </w:rPr>
        <w:t>British Columbia Personal Information Protection Act (PIPA)</w:t>
      </w:r>
      <w:r w:rsidRPr="00042B8B">
        <w:t xml:space="preserve"> and other applicable privacy laws.</w:t>
      </w:r>
    </w:p>
    <w:p w14:paraId="0BDB0BCB" w14:textId="77777777" w:rsidR="00042B8B" w:rsidRPr="00042B8B" w:rsidRDefault="00042B8B" w:rsidP="00042B8B">
      <w:pPr>
        <w:rPr>
          <w:b/>
          <w:bCs/>
        </w:rPr>
      </w:pPr>
      <w:r w:rsidRPr="00042B8B">
        <w:rPr>
          <w:b/>
          <w:bCs/>
        </w:rPr>
        <w:t>1. Collection of Information</w:t>
      </w:r>
    </w:p>
    <w:p w14:paraId="6D6019B9" w14:textId="77777777" w:rsidR="00042B8B" w:rsidRPr="00042B8B" w:rsidRDefault="00042B8B" w:rsidP="00042B8B">
      <w:r w:rsidRPr="00042B8B">
        <w:t>We collect personal information necessary to provide counselling services, including:</w:t>
      </w:r>
    </w:p>
    <w:p w14:paraId="1AC7CA24" w14:textId="77777777" w:rsidR="00042B8B" w:rsidRPr="00042B8B" w:rsidRDefault="00042B8B" w:rsidP="00042B8B">
      <w:pPr>
        <w:numPr>
          <w:ilvl w:val="0"/>
          <w:numId w:val="1"/>
        </w:numPr>
      </w:pPr>
      <w:r w:rsidRPr="00042B8B">
        <w:t>Name, contact information (phone number, email address), and demographic details.</w:t>
      </w:r>
    </w:p>
    <w:p w14:paraId="7DA28B56" w14:textId="77777777" w:rsidR="00042B8B" w:rsidRPr="00042B8B" w:rsidRDefault="00042B8B" w:rsidP="00042B8B">
      <w:pPr>
        <w:numPr>
          <w:ilvl w:val="0"/>
          <w:numId w:val="1"/>
        </w:numPr>
      </w:pPr>
      <w:r w:rsidRPr="00042B8B">
        <w:t>Health history and counselling notes.</w:t>
      </w:r>
    </w:p>
    <w:p w14:paraId="5FC84E4A" w14:textId="77777777" w:rsidR="00042B8B" w:rsidRPr="00042B8B" w:rsidRDefault="00042B8B" w:rsidP="00042B8B">
      <w:pPr>
        <w:numPr>
          <w:ilvl w:val="0"/>
          <w:numId w:val="1"/>
        </w:numPr>
      </w:pPr>
      <w:r w:rsidRPr="00042B8B">
        <w:t>Payment details for service fees.</w:t>
      </w:r>
    </w:p>
    <w:p w14:paraId="22704407" w14:textId="77777777" w:rsidR="00042B8B" w:rsidRPr="00042B8B" w:rsidRDefault="00042B8B" w:rsidP="00042B8B">
      <w:r w:rsidRPr="00042B8B">
        <w:t>All information is collected directly from you with your consent during intake and service provision.</w:t>
      </w:r>
    </w:p>
    <w:p w14:paraId="47EE7D89" w14:textId="77777777" w:rsidR="00042B8B" w:rsidRPr="00042B8B" w:rsidRDefault="00042B8B" w:rsidP="00042B8B">
      <w:pPr>
        <w:rPr>
          <w:b/>
          <w:bCs/>
        </w:rPr>
      </w:pPr>
      <w:r w:rsidRPr="00042B8B">
        <w:rPr>
          <w:b/>
          <w:bCs/>
        </w:rPr>
        <w:t>2. Use of Information</w:t>
      </w:r>
    </w:p>
    <w:p w14:paraId="2352C511" w14:textId="77777777" w:rsidR="00042B8B" w:rsidRPr="00042B8B" w:rsidRDefault="00042B8B" w:rsidP="00042B8B">
      <w:r w:rsidRPr="00042B8B">
        <w:t>The information we collect is used for:</w:t>
      </w:r>
    </w:p>
    <w:p w14:paraId="395EDDEA" w14:textId="77777777" w:rsidR="00042B8B" w:rsidRPr="00042B8B" w:rsidRDefault="00042B8B" w:rsidP="00042B8B">
      <w:pPr>
        <w:numPr>
          <w:ilvl w:val="0"/>
          <w:numId w:val="2"/>
        </w:numPr>
      </w:pPr>
      <w:r w:rsidRPr="00042B8B">
        <w:t>Delivering counselling services tailored to your needs.</w:t>
      </w:r>
    </w:p>
    <w:p w14:paraId="07743174" w14:textId="77777777" w:rsidR="00042B8B" w:rsidRPr="00042B8B" w:rsidRDefault="00042B8B" w:rsidP="00042B8B">
      <w:pPr>
        <w:numPr>
          <w:ilvl w:val="0"/>
          <w:numId w:val="2"/>
        </w:numPr>
      </w:pPr>
      <w:r w:rsidRPr="00042B8B">
        <w:t>Contacting you for appointments and follow-ups.</w:t>
      </w:r>
    </w:p>
    <w:p w14:paraId="0F99E1A5" w14:textId="77777777" w:rsidR="00042B8B" w:rsidRPr="00042B8B" w:rsidRDefault="00042B8B" w:rsidP="00042B8B">
      <w:pPr>
        <w:numPr>
          <w:ilvl w:val="0"/>
          <w:numId w:val="2"/>
        </w:numPr>
      </w:pPr>
      <w:r w:rsidRPr="00042B8B">
        <w:t>Managing billing and payment processes.</w:t>
      </w:r>
    </w:p>
    <w:p w14:paraId="1D723AC1" w14:textId="77777777" w:rsidR="00042B8B" w:rsidRPr="00042B8B" w:rsidRDefault="00042B8B" w:rsidP="00042B8B">
      <w:r w:rsidRPr="00042B8B">
        <w:t>We will never use your personal information for purposes other than those specified above, unless we obtain your explicit consent.</w:t>
      </w:r>
    </w:p>
    <w:p w14:paraId="4244C05A" w14:textId="77777777" w:rsidR="00042B8B" w:rsidRPr="00042B8B" w:rsidRDefault="00042B8B" w:rsidP="00042B8B">
      <w:pPr>
        <w:rPr>
          <w:b/>
          <w:bCs/>
        </w:rPr>
      </w:pPr>
      <w:r w:rsidRPr="00042B8B">
        <w:rPr>
          <w:b/>
          <w:bCs/>
        </w:rPr>
        <w:t>3. Disclosure of Information</w:t>
      </w:r>
    </w:p>
    <w:p w14:paraId="6294060C" w14:textId="77777777" w:rsidR="00042B8B" w:rsidRPr="00042B8B" w:rsidRDefault="00042B8B" w:rsidP="00042B8B">
      <w:r w:rsidRPr="00042B8B">
        <w:t>We do not disclose your personal information to third parties, except:</w:t>
      </w:r>
    </w:p>
    <w:p w14:paraId="63B8F3E4" w14:textId="77777777" w:rsidR="00042B8B" w:rsidRPr="00042B8B" w:rsidRDefault="00042B8B" w:rsidP="00042B8B">
      <w:pPr>
        <w:numPr>
          <w:ilvl w:val="0"/>
          <w:numId w:val="3"/>
        </w:numPr>
      </w:pPr>
      <w:r w:rsidRPr="00042B8B">
        <w:t>When required by law, such as in cases of court orders or safety concerns.</w:t>
      </w:r>
    </w:p>
    <w:p w14:paraId="4971637E" w14:textId="77777777" w:rsidR="00042B8B" w:rsidRPr="00042B8B" w:rsidRDefault="00042B8B" w:rsidP="00042B8B">
      <w:pPr>
        <w:numPr>
          <w:ilvl w:val="0"/>
          <w:numId w:val="3"/>
        </w:numPr>
      </w:pPr>
      <w:r w:rsidRPr="00042B8B">
        <w:t>With your explicit consent for referrals or collaborative care with other professionals.</w:t>
      </w:r>
    </w:p>
    <w:p w14:paraId="1E02C7AB" w14:textId="77777777" w:rsidR="00042B8B" w:rsidRPr="00042B8B" w:rsidRDefault="00042B8B" w:rsidP="00042B8B">
      <w:pPr>
        <w:rPr>
          <w:b/>
          <w:bCs/>
        </w:rPr>
      </w:pPr>
      <w:r w:rsidRPr="00042B8B">
        <w:rPr>
          <w:b/>
          <w:bCs/>
        </w:rPr>
        <w:t>4. Protection of Information</w:t>
      </w:r>
    </w:p>
    <w:p w14:paraId="6BB2BE5D" w14:textId="77777777" w:rsidR="00042B8B" w:rsidRPr="00042B8B" w:rsidRDefault="00042B8B" w:rsidP="00042B8B">
      <w:r w:rsidRPr="00042B8B">
        <w:t>We take all reasonable precautions to safeguard your personal information, including:</w:t>
      </w:r>
    </w:p>
    <w:p w14:paraId="433DEE6B" w14:textId="77777777" w:rsidR="00042B8B" w:rsidRPr="00042B8B" w:rsidRDefault="00042B8B" w:rsidP="00042B8B">
      <w:pPr>
        <w:numPr>
          <w:ilvl w:val="0"/>
          <w:numId w:val="4"/>
        </w:numPr>
      </w:pPr>
      <w:r w:rsidRPr="00042B8B">
        <w:t>Secure storage of paper files and encrypted digital records.</w:t>
      </w:r>
    </w:p>
    <w:p w14:paraId="39F069CB" w14:textId="77777777" w:rsidR="00042B8B" w:rsidRPr="00042B8B" w:rsidRDefault="00042B8B" w:rsidP="00042B8B">
      <w:pPr>
        <w:numPr>
          <w:ilvl w:val="0"/>
          <w:numId w:val="4"/>
        </w:numPr>
      </w:pPr>
      <w:r w:rsidRPr="00042B8B">
        <w:t>Restricted access for authorized personnel only.</w:t>
      </w:r>
    </w:p>
    <w:p w14:paraId="5717724D" w14:textId="373A7DC7" w:rsidR="00042B8B" w:rsidRPr="00042B8B" w:rsidRDefault="00042B8B" w:rsidP="00042B8B">
      <w:r w:rsidRPr="00042B8B">
        <w:t xml:space="preserve">If there is a breach or unauthorized access, you will be notified </w:t>
      </w:r>
      <w:r w:rsidRPr="00042B8B">
        <w:t>promptly,</w:t>
      </w:r>
      <w:r w:rsidRPr="00042B8B">
        <w:t xml:space="preserve"> and corrective actions will be taken.</w:t>
      </w:r>
    </w:p>
    <w:p w14:paraId="3988E0D8" w14:textId="77777777" w:rsidR="00042B8B" w:rsidRPr="00042B8B" w:rsidRDefault="00042B8B" w:rsidP="00042B8B">
      <w:pPr>
        <w:rPr>
          <w:b/>
          <w:bCs/>
        </w:rPr>
      </w:pPr>
      <w:r w:rsidRPr="00042B8B">
        <w:rPr>
          <w:b/>
          <w:bCs/>
        </w:rPr>
        <w:t>5. Your Rights</w:t>
      </w:r>
    </w:p>
    <w:p w14:paraId="53269562" w14:textId="77777777" w:rsidR="00042B8B" w:rsidRPr="00042B8B" w:rsidRDefault="00042B8B" w:rsidP="00042B8B">
      <w:r w:rsidRPr="00042B8B">
        <w:t>You have the right to:</w:t>
      </w:r>
    </w:p>
    <w:p w14:paraId="0A3DC56B" w14:textId="77777777" w:rsidR="00042B8B" w:rsidRPr="00042B8B" w:rsidRDefault="00042B8B" w:rsidP="00042B8B">
      <w:pPr>
        <w:numPr>
          <w:ilvl w:val="0"/>
          <w:numId w:val="5"/>
        </w:numPr>
      </w:pPr>
      <w:r w:rsidRPr="00042B8B">
        <w:lastRenderedPageBreak/>
        <w:t>Access your personal records and request corrections.</w:t>
      </w:r>
    </w:p>
    <w:p w14:paraId="7ECB5429" w14:textId="77777777" w:rsidR="00042B8B" w:rsidRPr="00042B8B" w:rsidRDefault="00042B8B" w:rsidP="00042B8B">
      <w:pPr>
        <w:numPr>
          <w:ilvl w:val="0"/>
          <w:numId w:val="5"/>
        </w:numPr>
      </w:pPr>
      <w:r w:rsidRPr="00042B8B">
        <w:t>Withdraw consent for certain uses of your information (subject to legal requirements).</w:t>
      </w:r>
    </w:p>
    <w:p w14:paraId="5968B53C" w14:textId="77777777" w:rsidR="00042B8B" w:rsidRPr="00042B8B" w:rsidRDefault="00042B8B" w:rsidP="00042B8B">
      <w:r w:rsidRPr="00042B8B">
        <w:t>Please contact us for requests regarding your privacy rights.</w:t>
      </w:r>
    </w:p>
    <w:p w14:paraId="20FDA0E1" w14:textId="77777777" w:rsidR="00042B8B" w:rsidRPr="00042B8B" w:rsidRDefault="00042B8B" w:rsidP="00042B8B">
      <w:pPr>
        <w:rPr>
          <w:b/>
          <w:bCs/>
        </w:rPr>
      </w:pPr>
      <w:r w:rsidRPr="00042B8B">
        <w:rPr>
          <w:b/>
          <w:bCs/>
        </w:rPr>
        <w:t>6. Contact Information</w:t>
      </w:r>
    </w:p>
    <w:p w14:paraId="3D11A8A9" w14:textId="77777777" w:rsidR="00042B8B" w:rsidRPr="00042B8B" w:rsidRDefault="00042B8B" w:rsidP="00042B8B">
      <w:r w:rsidRPr="00042B8B">
        <w:t>For questions about this Privacy Policy or to exercise your rights, please contact us:</w:t>
      </w:r>
    </w:p>
    <w:p w14:paraId="69803BD3" w14:textId="77777777" w:rsidR="00042B8B" w:rsidRPr="00042B8B" w:rsidRDefault="00042B8B" w:rsidP="00042B8B">
      <w:pPr>
        <w:numPr>
          <w:ilvl w:val="0"/>
          <w:numId w:val="6"/>
        </w:numPr>
      </w:pPr>
      <w:r w:rsidRPr="00042B8B">
        <w:rPr>
          <w:b/>
          <w:bCs/>
        </w:rPr>
        <w:t>Email:</w:t>
      </w:r>
      <w:r w:rsidRPr="00042B8B">
        <w:t xml:space="preserve"> [Insert Email Address]</w:t>
      </w:r>
    </w:p>
    <w:p w14:paraId="77840516" w14:textId="77777777" w:rsidR="00042B8B" w:rsidRPr="00042B8B" w:rsidRDefault="00042B8B" w:rsidP="00042B8B">
      <w:pPr>
        <w:numPr>
          <w:ilvl w:val="0"/>
          <w:numId w:val="6"/>
        </w:numPr>
      </w:pPr>
      <w:r w:rsidRPr="00042B8B">
        <w:rPr>
          <w:b/>
          <w:bCs/>
        </w:rPr>
        <w:t>Phone:</w:t>
      </w:r>
      <w:r w:rsidRPr="00042B8B">
        <w:t xml:space="preserve"> [Insert Phone Number]</w:t>
      </w:r>
    </w:p>
    <w:p w14:paraId="1EC40B5D" w14:textId="77777777" w:rsidR="00042B8B" w:rsidRPr="00042B8B" w:rsidRDefault="00042B8B" w:rsidP="00042B8B">
      <w:pPr>
        <w:numPr>
          <w:ilvl w:val="0"/>
          <w:numId w:val="6"/>
        </w:numPr>
      </w:pPr>
      <w:r w:rsidRPr="00042B8B">
        <w:rPr>
          <w:b/>
          <w:bCs/>
        </w:rPr>
        <w:t>Address:</w:t>
      </w:r>
      <w:r w:rsidRPr="00042B8B">
        <w:t xml:space="preserve"> [Insert Physical Address]</w:t>
      </w:r>
    </w:p>
    <w:p w14:paraId="6029291B" w14:textId="77777777" w:rsidR="002F172D" w:rsidRDefault="002F172D"/>
    <w:sectPr w:rsidR="002F17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195"/>
    <w:multiLevelType w:val="multilevel"/>
    <w:tmpl w:val="5F6A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66062"/>
    <w:multiLevelType w:val="multilevel"/>
    <w:tmpl w:val="9CF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C5A08"/>
    <w:multiLevelType w:val="multilevel"/>
    <w:tmpl w:val="7E24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A10F8"/>
    <w:multiLevelType w:val="multilevel"/>
    <w:tmpl w:val="3ED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A2DBC"/>
    <w:multiLevelType w:val="multilevel"/>
    <w:tmpl w:val="816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F49C6"/>
    <w:multiLevelType w:val="multilevel"/>
    <w:tmpl w:val="CC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954383">
    <w:abstractNumId w:val="4"/>
  </w:num>
  <w:num w:numId="2" w16cid:durableId="383217300">
    <w:abstractNumId w:val="3"/>
  </w:num>
  <w:num w:numId="3" w16cid:durableId="1132871920">
    <w:abstractNumId w:val="5"/>
  </w:num>
  <w:num w:numId="4" w16cid:durableId="1108963859">
    <w:abstractNumId w:val="0"/>
  </w:num>
  <w:num w:numId="5" w16cid:durableId="588736102">
    <w:abstractNumId w:val="2"/>
  </w:num>
  <w:num w:numId="6" w16cid:durableId="114937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8B"/>
    <w:rsid w:val="00042B8B"/>
    <w:rsid w:val="002D1545"/>
    <w:rsid w:val="002F172D"/>
    <w:rsid w:val="006227F6"/>
    <w:rsid w:val="007C0D3E"/>
    <w:rsid w:val="00831900"/>
    <w:rsid w:val="00D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51595"/>
  <w15:chartTrackingRefBased/>
  <w15:docId w15:val="{87D5AAC3-34CB-4DC3-9529-6AC5951E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1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41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3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5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1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1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1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4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0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84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4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1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4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20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95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304</Words>
  <Characters>1843</Characters>
  <Application>Microsoft Office Word</Application>
  <DocSecurity>0</DocSecurity>
  <Lines>39</Lines>
  <Paragraphs>39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Talena Jensen</dc:creator>
  <cp:keywords/>
  <dc:description/>
  <cp:lastModifiedBy>Talena Jensen</cp:lastModifiedBy>
  <cp:revision>2</cp:revision>
  <dcterms:created xsi:type="dcterms:W3CDTF">2025-04-04T21:54:00Z</dcterms:created>
  <dcterms:modified xsi:type="dcterms:W3CDTF">2025-04-04T21:54:00Z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fa9625bb-49aa-4121-bc15-b04e722c63f6</vt:lpwstr>
  </property>
</Properties>
</file>